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5AC" w:rsidRPr="00591717" w:rsidRDefault="001425AC" w:rsidP="00591717">
      <w:pPr>
        <w:widowControl w:val="0"/>
        <w:shd w:val="clear" w:color="auto" w:fill="FFFFFF"/>
        <w:tabs>
          <w:tab w:val="left" w:leader="underscore" w:pos="2563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917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C0488C" wp14:editId="23ABEF83">
            <wp:extent cx="6480175" cy="233870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33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5AC" w:rsidRPr="00591717" w:rsidRDefault="001425AC" w:rsidP="00591717">
      <w:pPr>
        <w:widowControl w:val="0"/>
        <w:spacing w:after="0" w:line="240" w:lineRule="auto"/>
        <w:ind w:firstLine="595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17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Министру образования и науки </w:t>
      </w:r>
    </w:p>
    <w:p w:rsidR="001425AC" w:rsidRPr="00591717" w:rsidRDefault="001425AC" w:rsidP="00591717">
      <w:pPr>
        <w:widowControl w:val="0"/>
        <w:spacing w:after="0" w:line="240" w:lineRule="auto"/>
        <w:ind w:firstLine="595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1717"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Республики Татарстан</w:t>
      </w:r>
    </w:p>
    <w:p w:rsidR="001425AC" w:rsidRPr="00591717" w:rsidRDefault="001425AC" w:rsidP="00591717">
      <w:pPr>
        <w:widowControl w:val="0"/>
        <w:spacing w:after="0" w:line="240" w:lineRule="auto"/>
        <w:ind w:left="5246" w:firstLine="708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917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И.Г.Хадиуллину</w:t>
      </w:r>
    </w:p>
    <w:p w:rsidR="001425AC" w:rsidRPr="00591717" w:rsidRDefault="001425AC" w:rsidP="0059171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2B4" w:rsidRPr="00591717" w:rsidRDefault="001425AC" w:rsidP="0059171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717">
        <w:rPr>
          <w:rFonts w:ascii="Times New Roman" w:hAnsi="Times New Roman" w:cs="Times New Roman"/>
          <w:sz w:val="24"/>
          <w:szCs w:val="24"/>
        </w:rPr>
        <w:t xml:space="preserve">О </w:t>
      </w:r>
      <w:r w:rsidR="006362B4" w:rsidRPr="00591717">
        <w:rPr>
          <w:rFonts w:ascii="Times New Roman" w:hAnsi="Times New Roman" w:cs="Times New Roman"/>
          <w:sz w:val="24"/>
          <w:szCs w:val="24"/>
        </w:rPr>
        <w:t>принятии мер, направленных на</w:t>
      </w:r>
    </w:p>
    <w:p w:rsidR="006362B4" w:rsidRPr="00591717" w:rsidRDefault="006362B4" w:rsidP="0059171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717">
        <w:rPr>
          <w:rFonts w:ascii="Times New Roman" w:hAnsi="Times New Roman" w:cs="Times New Roman"/>
          <w:sz w:val="24"/>
          <w:szCs w:val="24"/>
        </w:rPr>
        <w:t xml:space="preserve">профилактику распространения </w:t>
      </w:r>
      <w:r w:rsidRPr="00591717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591717">
        <w:rPr>
          <w:rFonts w:ascii="Times New Roman" w:hAnsi="Times New Roman" w:cs="Times New Roman"/>
          <w:sz w:val="24"/>
          <w:szCs w:val="24"/>
        </w:rPr>
        <w:t xml:space="preserve">-19, </w:t>
      </w:r>
    </w:p>
    <w:p w:rsidR="001425AC" w:rsidRPr="00591717" w:rsidRDefault="006362B4" w:rsidP="0059171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717">
        <w:rPr>
          <w:rFonts w:ascii="Times New Roman" w:hAnsi="Times New Roman" w:cs="Times New Roman"/>
          <w:sz w:val="24"/>
          <w:szCs w:val="24"/>
        </w:rPr>
        <w:t>гриппа и иных ОРВИ</w:t>
      </w:r>
    </w:p>
    <w:p w:rsidR="001425AC" w:rsidRPr="00591717" w:rsidRDefault="001425AC" w:rsidP="0059171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5AC" w:rsidRPr="00591717" w:rsidRDefault="001425AC" w:rsidP="0059171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717">
        <w:rPr>
          <w:rFonts w:ascii="Times New Roman" w:hAnsi="Times New Roman" w:cs="Times New Roman"/>
          <w:b/>
          <w:sz w:val="28"/>
          <w:szCs w:val="28"/>
        </w:rPr>
        <w:t>Уважаемый Ильсур Гараевич!</w:t>
      </w:r>
    </w:p>
    <w:p w:rsidR="001425AC" w:rsidRPr="00591717" w:rsidRDefault="001425AC" w:rsidP="00591717">
      <w:pPr>
        <w:widowControl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5A01" w:rsidRPr="00591717" w:rsidRDefault="00325A01" w:rsidP="00591717">
      <w:pPr>
        <w:widowControl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1717">
        <w:rPr>
          <w:rFonts w:ascii="Times New Roman" w:hAnsi="Times New Roman" w:cs="Times New Roman"/>
          <w:sz w:val="28"/>
          <w:szCs w:val="28"/>
        </w:rPr>
        <w:t>Управление Роспотребнадзора по Республике Татарстан (далее – Управление) в преддверии новогодних праздников и зимних каникул информирует о необходимости принятия мер, направленных на профилактику распространения коронавирусной инфекции, гриппа и иных острых респираторных вирусных инфекций</w:t>
      </w:r>
      <w:r w:rsidR="00B03BB4" w:rsidRPr="00591717">
        <w:rPr>
          <w:rFonts w:ascii="Times New Roman" w:hAnsi="Times New Roman" w:cs="Times New Roman"/>
          <w:sz w:val="28"/>
          <w:szCs w:val="28"/>
        </w:rPr>
        <w:t xml:space="preserve">, </w:t>
      </w:r>
      <w:r w:rsidR="00591717">
        <w:rPr>
          <w:rFonts w:ascii="Times New Roman" w:hAnsi="Times New Roman" w:cs="Times New Roman"/>
          <w:sz w:val="28"/>
          <w:szCs w:val="28"/>
        </w:rPr>
        <w:t xml:space="preserve">в организациях для детей и подростков, подведомственных Министерству образования и науки Республики Татарстан, </w:t>
      </w:r>
      <w:r w:rsidR="00B03BB4" w:rsidRPr="00591717">
        <w:rPr>
          <w:rFonts w:ascii="Times New Roman" w:hAnsi="Times New Roman" w:cs="Times New Roman"/>
          <w:sz w:val="28"/>
          <w:szCs w:val="28"/>
        </w:rPr>
        <w:t>и их строгом соблюдении</w:t>
      </w:r>
      <w:r w:rsidRPr="00591717">
        <w:rPr>
          <w:rFonts w:ascii="Times New Roman" w:hAnsi="Times New Roman" w:cs="Times New Roman"/>
          <w:sz w:val="28"/>
          <w:szCs w:val="28"/>
        </w:rPr>
        <w:t>.</w:t>
      </w:r>
    </w:p>
    <w:p w:rsidR="001425AC" w:rsidRPr="00591717" w:rsidRDefault="001425AC" w:rsidP="005917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1717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особому режиму работы детских и подростковых организаций, в том числе и пришкольных лагерей, в условиях распространения новой коронавирусной инфекции (далее - COVID-19) установлены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 (далее - СП 3.1/2.4.3598-20).</w:t>
      </w:r>
    </w:p>
    <w:p w:rsidR="001425AC" w:rsidRPr="00591717" w:rsidRDefault="001425AC" w:rsidP="005917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sub_1203"/>
      <w:r w:rsidRPr="00591717">
        <w:rPr>
          <w:rFonts w:ascii="Times New Roman" w:hAnsi="Times New Roman" w:cs="Times New Roman"/>
          <w:sz w:val="28"/>
          <w:szCs w:val="28"/>
        </w:rPr>
        <w:t>СП 3.1/2.4.3598-20 предусмотрено проведение следующих противоэпидемических мероприятий:</w:t>
      </w:r>
    </w:p>
    <w:p w:rsidR="001425AC" w:rsidRPr="00591717" w:rsidRDefault="001425AC" w:rsidP="00591717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rPr>
          <w:szCs w:val="28"/>
        </w:rPr>
      </w:pPr>
      <w:r w:rsidRPr="00591717">
        <w:rPr>
          <w:szCs w:val="28"/>
        </w:rPr>
        <w:t>лица, посещающие Организацию (на входе), подлежат термометрии с занесением ее результатов в журнал в отношении лиц с температурой тела 37,1 °С и выше в целях учета при проведении противоэпидемических мероприятий (п. 2.2 СП 3.1/2.4.3598-20);</w:t>
      </w:r>
    </w:p>
    <w:p w:rsidR="001425AC" w:rsidRPr="00591717" w:rsidRDefault="001425AC" w:rsidP="00591717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rPr>
          <w:szCs w:val="28"/>
        </w:rPr>
      </w:pPr>
      <w:r w:rsidRPr="00591717">
        <w:rPr>
          <w:szCs w:val="28"/>
        </w:rPr>
        <w:t xml:space="preserve"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</w:t>
      </w:r>
      <w:r w:rsidRPr="00591717">
        <w:rPr>
          <w:szCs w:val="28"/>
        </w:rPr>
        <w:lastRenderedPageBreak/>
        <w:t>размещаться отдельно от взрослых. С момента выявления указанных лиц Организация в течение 2 часов должна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 (п.2.2. СП 3.1/2.4.3598-20).</w:t>
      </w:r>
    </w:p>
    <w:bookmarkEnd w:id="1"/>
    <w:p w:rsidR="001425AC" w:rsidRPr="00591717" w:rsidRDefault="001425AC" w:rsidP="00591717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rPr>
          <w:szCs w:val="28"/>
        </w:rPr>
      </w:pPr>
      <w:r w:rsidRPr="00591717">
        <w:rPr>
          <w:szCs w:val="28"/>
        </w:rPr>
        <w:t>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Организации (п.2.3 СП 3.1/2.4.3598-20);</w:t>
      </w:r>
    </w:p>
    <w:p w:rsidR="001425AC" w:rsidRPr="00591717" w:rsidRDefault="001425AC" w:rsidP="00591717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szCs w:val="28"/>
        </w:rPr>
      </w:pPr>
      <w:r w:rsidRPr="00591717">
        <w:rPr>
          <w:szCs w:val="28"/>
        </w:rPr>
        <w:t>обеспечение условий для гигиенической обработки рук с применением кожных антисептиков при входе в Организацию, помещения для приема пищи, санитарные узлы и туалетные комнаты (п.2.3 СП 3.1/2.4.3598-20);</w:t>
      </w:r>
    </w:p>
    <w:p w:rsidR="001425AC" w:rsidRPr="00591717" w:rsidRDefault="001425AC" w:rsidP="00591717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szCs w:val="28"/>
        </w:rPr>
      </w:pPr>
      <w:r w:rsidRPr="00591717">
        <w:rPr>
          <w:szCs w:val="28"/>
        </w:rPr>
        <w:t>ежедневную влажную уборку помещений с применением дезинфицирующих средств с обработкой всех контактных поверхностей (п.2.3 СП 3.1/2.4.3598-20);</w:t>
      </w:r>
    </w:p>
    <w:p w:rsidR="001425AC" w:rsidRPr="00591717" w:rsidRDefault="001425AC" w:rsidP="00591717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szCs w:val="28"/>
        </w:rPr>
      </w:pPr>
      <w:r w:rsidRPr="00591717">
        <w:rPr>
          <w:szCs w:val="28"/>
        </w:rPr>
        <w:t>генеральную уборку не реже одного раза в неделю (п.2.3 СП 3.1/2.4.3598-20);</w:t>
      </w:r>
    </w:p>
    <w:p w:rsidR="001425AC" w:rsidRPr="00591717" w:rsidRDefault="001425AC" w:rsidP="00591717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szCs w:val="28"/>
        </w:rPr>
      </w:pPr>
      <w:r w:rsidRPr="00591717">
        <w:rPr>
          <w:szCs w:val="28"/>
        </w:rPr>
        <w:t>обеспечение постоянного наличия в санитарных узлах для детей и сотрудников мыла, а также кожных антисептиков для обработки рук (п.2.3 СП 3.1/2.4.3598-20);</w:t>
      </w:r>
    </w:p>
    <w:p w:rsidR="001425AC" w:rsidRPr="00591717" w:rsidRDefault="001425AC" w:rsidP="00591717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szCs w:val="28"/>
        </w:rPr>
      </w:pPr>
      <w:r w:rsidRPr="00591717">
        <w:rPr>
          <w:szCs w:val="28"/>
        </w:rP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Организаций (п.2.3 СП 3.1/2.4.3598-20);</w:t>
      </w:r>
    </w:p>
    <w:p w:rsidR="001425AC" w:rsidRPr="00591717" w:rsidRDefault="001425AC" w:rsidP="00591717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szCs w:val="28"/>
        </w:rPr>
      </w:pPr>
      <w:r w:rsidRPr="00591717">
        <w:rPr>
          <w:szCs w:val="28"/>
        </w:rPr>
        <w:t>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 (п.2.3 СП 3.1/2.4.3598-20);</w:t>
      </w:r>
    </w:p>
    <w:p w:rsidR="001425AC" w:rsidRPr="00591717" w:rsidRDefault="001425AC" w:rsidP="00591717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szCs w:val="28"/>
        </w:rPr>
      </w:pPr>
      <w:r w:rsidRPr="00591717">
        <w:rPr>
          <w:szCs w:val="28"/>
        </w:rPr>
        <w:t>мытье посуды и столовых приборов в посудомоечных машинах при максимальных температурных режимах.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одноразовой посуды (п.2.3 СП 3.1/2.4.3598-20).</w:t>
      </w:r>
    </w:p>
    <w:p w:rsidR="001425AC" w:rsidRPr="00591717" w:rsidRDefault="001425AC" w:rsidP="00591717">
      <w:pPr>
        <w:pStyle w:val="a5"/>
        <w:widowControl w:val="0"/>
        <w:numPr>
          <w:ilvl w:val="0"/>
          <w:numId w:val="1"/>
        </w:numPr>
        <w:ind w:left="0" w:firstLine="0"/>
        <w:rPr>
          <w:szCs w:val="28"/>
        </w:rPr>
      </w:pPr>
      <w:r w:rsidRPr="00591717">
        <w:rPr>
          <w:szCs w:val="28"/>
        </w:rPr>
        <w:t>Для проведения дезинфекции 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 (п.2.5 СП 3.1/2.4.3598-20).</w:t>
      </w:r>
    </w:p>
    <w:p w:rsidR="001425AC" w:rsidRPr="00591717" w:rsidRDefault="001425AC" w:rsidP="005917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sub_1103"/>
      <w:r w:rsidRPr="00591717">
        <w:rPr>
          <w:rFonts w:ascii="Times New Roman" w:eastAsia="Calibri" w:hAnsi="Times New Roman" w:cs="Times New Roman"/>
          <w:sz w:val="28"/>
          <w:szCs w:val="28"/>
        </w:rPr>
        <w:t xml:space="preserve">В условиях распространения COVID-19 санитарные правила применяются в дополнение к обязательным требованиям, установленным для Организаций государственными санитарно-эпидемиологическими правилами и гигиеническими нормативами. В отношении пришкольных лагерей - </w:t>
      </w:r>
      <w:bookmarkEnd w:id="2"/>
      <w:r w:rsidR="00125616" w:rsidRPr="00591717">
        <w:rPr>
          <w:rFonts w:ascii="Times New Roman" w:eastAsia="Calibri" w:hAnsi="Times New Roman" w:cs="Times New Roman"/>
          <w:sz w:val="28"/>
          <w:szCs w:val="28"/>
        </w:rPr>
        <w:t>СП 2.4.3648-20 "Санитарно-эпидемиологические требования к организациям воспитания и обучения, отдыха и оздоровления детей и молодежи"</w:t>
      </w:r>
      <w:r w:rsidRPr="0059171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25616" w:rsidRPr="00591717" w:rsidRDefault="00125616" w:rsidP="00591717">
      <w:pPr>
        <w:pStyle w:val="a6"/>
        <w:widowControl w:val="0"/>
        <w:spacing w:before="0" w:beforeAutospacing="0" w:after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91717">
        <w:rPr>
          <w:rFonts w:eastAsia="Calibri"/>
          <w:sz w:val="28"/>
          <w:szCs w:val="28"/>
          <w:lang w:eastAsia="en-US"/>
        </w:rPr>
        <w:t xml:space="preserve">Одновременно Управление напоминает, что в целях снижения интенсивности эпидемического процесса заболеваемости гриппом и ОРВИ на территории Республики Татарстан с 15.12.2022г. Постановлением Главного государственного </w:t>
      </w:r>
      <w:r w:rsidRPr="00591717">
        <w:rPr>
          <w:rFonts w:eastAsia="Calibri"/>
          <w:sz w:val="28"/>
          <w:szCs w:val="28"/>
          <w:lang w:eastAsia="en-US"/>
        </w:rPr>
        <w:lastRenderedPageBreak/>
        <w:t>санитарного врача по Республике Татарстан №205</w:t>
      </w:r>
      <w:r w:rsidR="00B03BB4" w:rsidRPr="00591717">
        <w:rPr>
          <w:rFonts w:eastAsia="Calibri"/>
          <w:sz w:val="28"/>
          <w:szCs w:val="28"/>
          <w:lang w:eastAsia="en-US"/>
        </w:rPr>
        <w:t xml:space="preserve"> от 14.12.2022г. </w:t>
      </w:r>
      <w:r w:rsidR="00591717">
        <w:rPr>
          <w:rFonts w:eastAsia="Calibri"/>
          <w:sz w:val="28"/>
          <w:szCs w:val="28"/>
          <w:lang w:eastAsia="en-US"/>
        </w:rPr>
        <w:t>в</w:t>
      </w:r>
      <w:r w:rsidR="00520457">
        <w:rPr>
          <w:rFonts w:eastAsia="Calibri"/>
          <w:sz w:val="28"/>
          <w:szCs w:val="28"/>
          <w:lang w:eastAsia="en-US"/>
        </w:rPr>
        <w:t xml:space="preserve"> образовательных орга</w:t>
      </w:r>
      <w:r w:rsidR="00B03BB4" w:rsidRPr="00591717">
        <w:rPr>
          <w:rFonts w:eastAsia="Calibri"/>
          <w:sz w:val="28"/>
          <w:szCs w:val="28"/>
          <w:lang w:eastAsia="en-US"/>
        </w:rPr>
        <w:t xml:space="preserve">низациях </w:t>
      </w:r>
      <w:r w:rsidR="00520457">
        <w:rPr>
          <w:rFonts w:eastAsia="Calibri"/>
          <w:sz w:val="28"/>
          <w:szCs w:val="28"/>
          <w:lang w:eastAsia="en-US"/>
        </w:rPr>
        <w:t xml:space="preserve">с круглосуточным пребыванием детей </w:t>
      </w:r>
      <w:r w:rsidR="00B03BB4" w:rsidRPr="00591717">
        <w:rPr>
          <w:rFonts w:eastAsia="Calibri"/>
          <w:sz w:val="28"/>
          <w:szCs w:val="28"/>
          <w:lang w:eastAsia="en-US"/>
        </w:rPr>
        <w:t xml:space="preserve">независимо от форм собственности </w:t>
      </w:r>
      <w:r w:rsidRPr="00591717">
        <w:rPr>
          <w:rFonts w:eastAsia="Calibri"/>
          <w:sz w:val="28"/>
          <w:szCs w:val="28"/>
          <w:lang w:eastAsia="en-US"/>
        </w:rPr>
        <w:t>введены следующие ограничительные мероприятия:</w:t>
      </w:r>
    </w:p>
    <w:p w:rsidR="00125616" w:rsidRPr="00591717" w:rsidRDefault="00125616" w:rsidP="00591717">
      <w:pPr>
        <w:pStyle w:val="a6"/>
        <w:widowControl w:val="0"/>
        <w:numPr>
          <w:ilvl w:val="0"/>
          <w:numId w:val="4"/>
        </w:numPr>
        <w:spacing w:before="0" w:beforeAutospacing="0" w:after="0"/>
        <w:ind w:left="0" w:firstLine="0"/>
        <w:jc w:val="both"/>
        <w:rPr>
          <w:rFonts w:eastAsia="Calibri"/>
          <w:sz w:val="28"/>
          <w:szCs w:val="28"/>
          <w:lang w:eastAsia="en-US"/>
        </w:rPr>
      </w:pPr>
      <w:r w:rsidRPr="00591717">
        <w:rPr>
          <w:rFonts w:eastAsia="Calibri"/>
          <w:sz w:val="28"/>
          <w:szCs w:val="28"/>
          <w:lang w:eastAsia="en-US"/>
        </w:rPr>
        <w:t>прекращается посещение лиц, находящихся в учреждениях с круглосуточным пребыванием детей и взрослых;</w:t>
      </w:r>
    </w:p>
    <w:p w:rsidR="00125616" w:rsidRPr="00591717" w:rsidRDefault="00125616" w:rsidP="00591717">
      <w:pPr>
        <w:pStyle w:val="a6"/>
        <w:widowControl w:val="0"/>
        <w:numPr>
          <w:ilvl w:val="0"/>
          <w:numId w:val="4"/>
        </w:numPr>
        <w:spacing w:before="0" w:beforeAutospacing="0" w:after="0"/>
        <w:ind w:left="0" w:firstLine="0"/>
        <w:jc w:val="both"/>
        <w:rPr>
          <w:rFonts w:eastAsia="Calibri"/>
          <w:sz w:val="28"/>
          <w:szCs w:val="28"/>
          <w:lang w:eastAsia="en-US"/>
        </w:rPr>
      </w:pPr>
      <w:r w:rsidRPr="00591717">
        <w:rPr>
          <w:rFonts w:eastAsia="Calibri"/>
          <w:sz w:val="28"/>
          <w:szCs w:val="28"/>
          <w:lang w:eastAsia="en-US"/>
        </w:rPr>
        <w:t>вводится обязательный масочный режим для персонала учреждений с круглосуточным пребыванием детей и взрослых;</w:t>
      </w:r>
    </w:p>
    <w:p w:rsidR="00125616" w:rsidRPr="00591717" w:rsidRDefault="00125616" w:rsidP="00591717">
      <w:pPr>
        <w:pStyle w:val="a6"/>
        <w:widowControl w:val="0"/>
        <w:numPr>
          <w:ilvl w:val="0"/>
          <w:numId w:val="4"/>
        </w:numPr>
        <w:spacing w:before="0" w:beforeAutospacing="0" w:after="0"/>
        <w:ind w:left="0" w:firstLine="0"/>
        <w:jc w:val="both"/>
        <w:rPr>
          <w:rFonts w:eastAsia="Calibri"/>
          <w:sz w:val="28"/>
          <w:szCs w:val="28"/>
          <w:lang w:eastAsia="en-US"/>
        </w:rPr>
      </w:pPr>
      <w:r w:rsidRPr="00591717">
        <w:rPr>
          <w:rFonts w:eastAsia="Calibri"/>
          <w:sz w:val="28"/>
          <w:szCs w:val="28"/>
          <w:lang w:eastAsia="en-US"/>
        </w:rPr>
        <w:t xml:space="preserve">проведение термометрии 2 раза в день </w:t>
      </w:r>
      <w:r w:rsidR="00B03BB4" w:rsidRPr="00591717">
        <w:rPr>
          <w:rFonts w:eastAsia="Calibri"/>
          <w:sz w:val="28"/>
          <w:szCs w:val="28"/>
          <w:lang w:eastAsia="en-US"/>
        </w:rPr>
        <w:t>лицам</w:t>
      </w:r>
      <w:r w:rsidRPr="00591717">
        <w:rPr>
          <w:rFonts w:eastAsia="Calibri"/>
          <w:sz w:val="28"/>
          <w:szCs w:val="28"/>
          <w:lang w:eastAsia="en-US"/>
        </w:rPr>
        <w:t>, находящимся в учреждениях с круглосуточным пребыванием детей и взрослых;</w:t>
      </w:r>
    </w:p>
    <w:p w:rsidR="00125616" w:rsidRPr="00591717" w:rsidRDefault="00125616" w:rsidP="00591717">
      <w:pPr>
        <w:pStyle w:val="a6"/>
        <w:widowControl w:val="0"/>
        <w:numPr>
          <w:ilvl w:val="0"/>
          <w:numId w:val="4"/>
        </w:numPr>
        <w:spacing w:before="0" w:beforeAutospacing="0" w:after="0"/>
        <w:ind w:left="0" w:firstLine="0"/>
        <w:jc w:val="both"/>
        <w:rPr>
          <w:rFonts w:eastAsia="Calibri"/>
          <w:sz w:val="28"/>
          <w:szCs w:val="28"/>
          <w:lang w:eastAsia="en-US"/>
        </w:rPr>
      </w:pPr>
      <w:r w:rsidRPr="00591717">
        <w:rPr>
          <w:rFonts w:eastAsia="Calibri"/>
          <w:sz w:val="28"/>
          <w:szCs w:val="28"/>
          <w:lang w:eastAsia="en-US"/>
        </w:rPr>
        <w:t>приостановление учебного/воспитательного процесса в организациях, осуществляющих образовательную деятельность в случае отсутствия по причине гриппа и ОРВИ 20% и более детей в классе/группе/учреждении;</w:t>
      </w:r>
    </w:p>
    <w:p w:rsidR="00125616" w:rsidRPr="00591717" w:rsidRDefault="00125616" w:rsidP="00591717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spacing w:before="0" w:beforeAutospacing="0" w:after="0"/>
        <w:ind w:left="0" w:firstLine="0"/>
        <w:jc w:val="both"/>
        <w:rPr>
          <w:szCs w:val="28"/>
        </w:rPr>
      </w:pPr>
      <w:r w:rsidRPr="00591717">
        <w:rPr>
          <w:rFonts w:eastAsia="Calibri"/>
          <w:sz w:val="28"/>
          <w:szCs w:val="28"/>
          <w:lang w:eastAsia="en-US"/>
        </w:rPr>
        <w:t>усиление режимов текущей дезинфекции с использованием дезинфекционных средств вирулицидного действия.</w:t>
      </w:r>
    </w:p>
    <w:p w:rsidR="001425AC" w:rsidRPr="00591717" w:rsidRDefault="001425AC" w:rsidP="00591717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1717">
        <w:rPr>
          <w:rFonts w:ascii="Times New Roman" w:eastAsia="Calibri" w:hAnsi="Times New Roman" w:cs="Times New Roman"/>
          <w:sz w:val="28"/>
          <w:szCs w:val="28"/>
        </w:rPr>
        <w:t>Прошу Вас довести указанные требования до все</w:t>
      </w:r>
      <w:r w:rsidR="00591717">
        <w:rPr>
          <w:rFonts w:ascii="Times New Roman" w:eastAsia="Calibri" w:hAnsi="Times New Roman" w:cs="Times New Roman"/>
          <w:sz w:val="28"/>
          <w:szCs w:val="28"/>
        </w:rPr>
        <w:t>х подведомственных организаций</w:t>
      </w:r>
      <w:r w:rsidR="006362B4" w:rsidRPr="00591717">
        <w:rPr>
          <w:rFonts w:ascii="Times New Roman" w:eastAsia="Calibri" w:hAnsi="Times New Roman" w:cs="Times New Roman"/>
          <w:sz w:val="28"/>
          <w:szCs w:val="28"/>
        </w:rPr>
        <w:t xml:space="preserve"> и обеспечить их строгое соблюдение.</w:t>
      </w:r>
    </w:p>
    <w:p w:rsidR="001425AC" w:rsidRPr="00591717" w:rsidRDefault="001425AC" w:rsidP="00591717">
      <w:pPr>
        <w:widowControl w:val="0"/>
        <w:spacing w:line="240" w:lineRule="auto"/>
        <w:rPr>
          <w:b/>
          <w:szCs w:val="28"/>
        </w:rPr>
      </w:pPr>
    </w:p>
    <w:p w:rsidR="001425AC" w:rsidRPr="00591717" w:rsidRDefault="001425AC" w:rsidP="00591717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91717">
        <w:rPr>
          <w:rFonts w:ascii="Times New Roman" w:eastAsia="Calibri" w:hAnsi="Times New Roman" w:cs="Times New Roman"/>
          <w:b/>
          <w:sz w:val="28"/>
          <w:szCs w:val="28"/>
        </w:rPr>
        <w:t>Руководитель</w:t>
      </w:r>
    </w:p>
    <w:p w:rsidR="001425AC" w:rsidRPr="00591717" w:rsidRDefault="001425AC" w:rsidP="00591717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91717">
        <w:rPr>
          <w:rFonts w:ascii="Times New Roman" w:eastAsia="Calibri" w:hAnsi="Times New Roman" w:cs="Times New Roman"/>
          <w:b/>
          <w:sz w:val="28"/>
          <w:szCs w:val="28"/>
        </w:rPr>
        <w:t>Управления Роспотребнадзора</w:t>
      </w:r>
    </w:p>
    <w:p w:rsidR="001425AC" w:rsidRPr="00591717" w:rsidRDefault="001425AC" w:rsidP="00591717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91717">
        <w:rPr>
          <w:rFonts w:ascii="Times New Roman" w:eastAsia="Calibri" w:hAnsi="Times New Roman" w:cs="Times New Roman"/>
          <w:b/>
          <w:sz w:val="28"/>
          <w:szCs w:val="28"/>
        </w:rPr>
        <w:t xml:space="preserve">по Республике Татарстан                                                     </w:t>
      </w:r>
      <w:r w:rsidR="00B03BB4" w:rsidRPr="00591717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Pr="00591717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591717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591717">
        <w:rPr>
          <w:rFonts w:ascii="Times New Roman" w:eastAsia="Calibri" w:hAnsi="Times New Roman" w:cs="Times New Roman"/>
          <w:b/>
          <w:sz w:val="28"/>
          <w:szCs w:val="28"/>
        </w:rPr>
        <w:t xml:space="preserve">        М.А.Патяшина</w:t>
      </w:r>
    </w:p>
    <w:p w:rsidR="001425AC" w:rsidRDefault="001425AC" w:rsidP="00591717">
      <w:pPr>
        <w:widowControl w:val="0"/>
        <w:spacing w:line="240" w:lineRule="auto"/>
        <w:rPr>
          <w:sz w:val="24"/>
          <w:szCs w:val="24"/>
        </w:rPr>
      </w:pPr>
    </w:p>
    <w:p w:rsidR="00591717" w:rsidRDefault="00591717" w:rsidP="00591717">
      <w:pPr>
        <w:widowControl w:val="0"/>
        <w:spacing w:line="240" w:lineRule="auto"/>
        <w:rPr>
          <w:sz w:val="24"/>
          <w:szCs w:val="24"/>
        </w:rPr>
      </w:pPr>
    </w:p>
    <w:p w:rsidR="00591717" w:rsidRDefault="00591717" w:rsidP="00591717">
      <w:pPr>
        <w:widowControl w:val="0"/>
        <w:spacing w:line="240" w:lineRule="auto"/>
        <w:rPr>
          <w:sz w:val="24"/>
          <w:szCs w:val="24"/>
        </w:rPr>
      </w:pPr>
    </w:p>
    <w:p w:rsidR="00591717" w:rsidRDefault="00591717" w:rsidP="00591717">
      <w:pPr>
        <w:widowControl w:val="0"/>
        <w:spacing w:line="240" w:lineRule="auto"/>
        <w:rPr>
          <w:sz w:val="24"/>
          <w:szCs w:val="24"/>
        </w:rPr>
      </w:pPr>
    </w:p>
    <w:p w:rsidR="00591717" w:rsidRDefault="00591717" w:rsidP="00591717">
      <w:pPr>
        <w:widowControl w:val="0"/>
        <w:spacing w:line="240" w:lineRule="auto"/>
        <w:rPr>
          <w:sz w:val="24"/>
          <w:szCs w:val="24"/>
        </w:rPr>
      </w:pPr>
    </w:p>
    <w:p w:rsidR="00591717" w:rsidRDefault="00591717" w:rsidP="00591717">
      <w:pPr>
        <w:widowControl w:val="0"/>
        <w:spacing w:line="240" w:lineRule="auto"/>
        <w:rPr>
          <w:sz w:val="24"/>
          <w:szCs w:val="24"/>
        </w:rPr>
      </w:pPr>
    </w:p>
    <w:p w:rsidR="00591717" w:rsidRDefault="00591717" w:rsidP="00591717">
      <w:pPr>
        <w:widowControl w:val="0"/>
        <w:spacing w:line="240" w:lineRule="auto"/>
        <w:rPr>
          <w:sz w:val="24"/>
          <w:szCs w:val="24"/>
        </w:rPr>
      </w:pPr>
    </w:p>
    <w:p w:rsidR="00591717" w:rsidRDefault="00591717" w:rsidP="00591717">
      <w:pPr>
        <w:widowControl w:val="0"/>
        <w:spacing w:after="0" w:line="240" w:lineRule="auto"/>
        <w:rPr>
          <w:sz w:val="24"/>
          <w:szCs w:val="24"/>
        </w:rPr>
      </w:pPr>
    </w:p>
    <w:p w:rsidR="00591717" w:rsidRDefault="00591717" w:rsidP="00591717">
      <w:pPr>
        <w:widowControl w:val="0"/>
        <w:spacing w:after="0" w:line="240" w:lineRule="auto"/>
        <w:rPr>
          <w:sz w:val="24"/>
          <w:szCs w:val="24"/>
        </w:rPr>
      </w:pPr>
    </w:p>
    <w:p w:rsidR="00591717" w:rsidRDefault="00591717" w:rsidP="00591717">
      <w:pPr>
        <w:widowControl w:val="0"/>
        <w:spacing w:after="0" w:line="240" w:lineRule="auto"/>
        <w:rPr>
          <w:sz w:val="24"/>
          <w:szCs w:val="24"/>
        </w:rPr>
      </w:pPr>
    </w:p>
    <w:p w:rsidR="00591717" w:rsidRPr="00591717" w:rsidRDefault="00591717" w:rsidP="00591717">
      <w:pPr>
        <w:widowControl w:val="0"/>
        <w:spacing w:after="0" w:line="240" w:lineRule="auto"/>
        <w:rPr>
          <w:sz w:val="24"/>
          <w:szCs w:val="24"/>
        </w:rPr>
      </w:pPr>
    </w:p>
    <w:p w:rsidR="00591717" w:rsidRDefault="00591717" w:rsidP="00591717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1717">
        <w:rPr>
          <w:rFonts w:ascii="Times New Roman" w:eastAsia="Calibri" w:hAnsi="Times New Roman" w:cs="Times New Roman"/>
          <w:sz w:val="24"/>
          <w:szCs w:val="24"/>
        </w:rPr>
        <w:t xml:space="preserve">Гузалия </w:t>
      </w:r>
      <w:r w:rsidR="001425AC" w:rsidRPr="00591717">
        <w:rPr>
          <w:rFonts w:ascii="Times New Roman" w:eastAsia="Calibri" w:hAnsi="Times New Roman" w:cs="Times New Roman"/>
          <w:sz w:val="24"/>
          <w:szCs w:val="24"/>
        </w:rPr>
        <w:t>Б</w:t>
      </w:r>
      <w:r w:rsidRPr="00591717">
        <w:rPr>
          <w:rFonts w:ascii="Times New Roman" w:eastAsia="Calibri" w:hAnsi="Times New Roman" w:cs="Times New Roman"/>
          <w:sz w:val="24"/>
          <w:szCs w:val="24"/>
        </w:rPr>
        <w:t xml:space="preserve">аграмовна </w:t>
      </w:r>
      <w:r w:rsidR="001425AC" w:rsidRPr="00591717">
        <w:rPr>
          <w:rFonts w:ascii="Times New Roman" w:eastAsia="Calibri" w:hAnsi="Times New Roman" w:cs="Times New Roman"/>
          <w:sz w:val="24"/>
          <w:szCs w:val="24"/>
        </w:rPr>
        <w:t xml:space="preserve">Фомичёва, </w:t>
      </w:r>
    </w:p>
    <w:p w:rsidR="001425AC" w:rsidRPr="00591717" w:rsidRDefault="001425AC" w:rsidP="00591717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1717">
        <w:rPr>
          <w:rFonts w:ascii="Times New Roman" w:eastAsia="Calibri" w:hAnsi="Times New Roman" w:cs="Times New Roman"/>
          <w:sz w:val="24"/>
          <w:szCs w:val="24"/>
        </w:rPr>
        <w:t>8(843) 273-16-99</w:t>
      </w:r>
    </w:p>
    <w:p w:rsidR="001425AC" w:rsidRDefault="001425AC" w:rsidP="00591717">
      <w:pPr>
        <w:widowControl w:val="0"/>
        <w:spacing w:line="240" w:lineRule="auto"/>
      </w:pPr>
    </w:p>
    <w:sectPr w:rsidR="001425AC" w:rsidSect="00591717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ECE" w:rsidRDefault="00FD7ECE" w:rsidP="00591717">
      <w:pPr>
        <w:spacing w:after="0" w:line="240" w:lineRule="auto"/>
      </w:pPr>
      <w:r>
        <w:separator/>
      </w:r>
    </w:p>
  </w:endnote>
  <w:endnote w:type="continuationSeparator" w:id="0">
    <w:p w:rsidR="00FD7ECE" w:rsidRDefault="00FD7ECE" w:rsidP="00591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ECE" w:rsidRDefault="00FD7ECE" w:rsidP="00591717">
      <w:pPr>
        <w:spacing w:after="0" w:line="240" w:lineRule="auto"/>
      </w:pPr>
      <w:r>
        <w:separator/>
      </w:r>
    </w:p>
  </w:footnote>
  <w:footnote w:type="continuationSeparator" w:id="0">
    <w:p w:rsidR="00FD7ECE" w:rsidRDefault="00FD7ECE" w:rsidP="005917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3827346"/>
      <w:docPartObj>
        <w:docPartGallery w:val="Page Numbers (Top of Page)"/>
        <w:docPartUnique/>
      </w:docPartObj>
    </w:sdtPr>
    <w:sdtEndPr/>
    <w:sdtContent>
      <w:p w:rsidR="00591717" w:rsidRDefault="0059171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0220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FD7306"/>
    <w:multiLevelType w:val="hybridMultilevel"/>
    <w:tmpl w:val="DF5C633A"/>
    <w:lvl w:ilvl="0" w:tplc="0F1606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BAB136F"/>
    <w:multiLevelType w:val="hybridMultilevel"/>
    <w:tmpl w:val="846C8276"/>
    <w:lvl w:ilvl="0" w:tplc="6C72C6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6961D9"/>
    <w:multiLevelType w:val="hybridMultilevel"/>
    <w:tmpl w:val="15024BE4"/>
    <w:lvl w:ilvl="0" w:tplc="0F1606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A792AAC"/>
    <w:multiLevelType w:val="hybridMultilevel"/>
    <w:tmpl w:val="730887F4"/>
    <w:lvl w:ilvl="0" w:tplc="0F160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5AC"/>
    <w:rsid w:val="00125616"/>
    <w:rsid w:val="001425AC"/>
    <w:rsid w:val="00325A01"/>
    <w:rsid w:val="00520457"/>
    <w:rsid w:val="00591717"/>
    <w:rsid w:val="006362B4"/>
    <w:rsid w:val="00782348"/>
    <w:rsid w:val="007F0220"/>
    <w:rsid w:val="00B03BB4"/>
    <w:rsid w:val="00CF269A"/>
    <w:rsid w:val="00FD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66492F-4CE6-4F8E-B3E0-DFE225549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1425AC"/>
    <w:pPr>
      <w:spacing w:after="0" w:line="240" w:lineRule="auto"/>
    </w:pPr>
    <w:rPr>
      <w:rFonts w:ascii="Calibri" w:hAnsi="Calibri"/>
      <w:szCs w:val="21"/>
    </w:rPr>
  </w:style>
  <w:style w:type="character" w:customStyle="1" w:styleId="a4">
    <w:name w:val="Текст Знак"/>
    <w:basedOn w:val="a0"/>
    <w:link w:val="a3"/>
    <w:uiPriority w:val="99"/>
    <w:rsid w:val="001425AC"/>
    <w:rPr>
      <w:rFonts w:ascii="Calibri" w:hAnsi="Calibri"/>
      <w:szCs w:val="21"/>
    </w:rPr>
  </w:style>
  <w:style w:type="paragraph" w:styleId="a5">
    <w:name w:val="List Paragraph"/>
    <w:basedOn w:val="a"/>
    <w:uiPriority w:val="34"/>
    <w:qFormat/>
    <w:rsid w:val="001425AC"/>
    <w:pPr>
      <w:spacing w:after="0" w:line="240" w:lineRule="auto"/>
      <w:ind w:left="720" w:firstLine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125616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91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91717"/>
  </w:style>
  <w:style w:type="paragraph" w:styleId="a9">
    <w:name w:val="footer"/>
    <w:basedOn w:val="a"/>
    <w:link w:val="aa"/>
    <w:uiPriority w:val="99"/>
    <w:unhideWhenUsed/>
    <w:rsid w:val="00591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91717"/>
  </w:style>
  <w:style w:type="paragraph" w:styleId="ab">
    <w:name w:val="Balloon Text"/>
    <w:basedOn w:val="a"/>
    <w:link w:val="ac"/>
    <w:uiPriority w:val="99"/>
    <w:semiHidden/>
    <w:unhideWhenUsed/>
    <w:rsid w:val="00591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917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В. Карпова</dc:creator>
  <cp:keywords/>
  <dc:description/>
  <cp:lastModifiedBy>Гимназия</cp:lastModifiedBy>
  <cp:revision>2</cp:revision>
  <cp:lastPrinted>2022-12-21T10:54:00Z</cp:lastPrinted>
  <dcterms:created xsi:type="dcterms:W3CDTF">2023-01-12T10:19:00Z</dcterms:created>
  <dcterms:modified xsi:type="dcterms:W3CDTF">2023-01-12T10:19:00Z</dcterms:modified>
</cp:coreProperties>
</file>